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A4E1" w14:textId="61C240FA" w:rsidR="00E87573" w:rsidRPr="009A38E3" w:rsidRDefault="00E87573" w:rsidP="0098150C">
      <w:pPr>
        <w:rPr>
          <w:rFonts w:ascii="Charter Roman" w:hAnsi="Charter Roman"/>
          <w:sz w:val="52"/>
          <w:szCs w:val="52"/>
          <w:lang w:val="en-US"/>
        </w:rPr>
      </w:pPr>
    </w:p>
    <w:p w14:paraId="31F658A9" w14:textId="77777777" w:rsidR="00B95802" w:rsidRDefault="00B95802" w:rsidP="00765DCF">
      <w:pPr>
        <w:spacing w:line="360" w:lineRule="auto"/>
        <w:jc w:val="both"/>
        <w:rPr>
          <w:rFonts w:ascii="Frutiger LT Std 45 Light" w:hAnsi="Frutiger LT Std 45 Light"/>
          <w:u w:val="single"/>
        </w:rPr>
      </w:pPr>
    </w:p>
    <w:p w14:paraId="74896177" w14:textId="48E5C654" w:rsidR="00000088" w:rsidRPr="00000088" w:rsidRDefault="00000088" w:rsidP="00765DCF">
      <w:pPr>
        <w:spacing w:line="360" w:lineRule="auto"/>
        <w:jc w:val="both"/>
        <w:rPr>
          <w:rFonts w:ascii="Frutiger LT Std 45 Light" w:hAnsi="Frutiger LT Std 45 Light"/>
          <w:u w:val="single"/>
        </w:rPr>
      </w:pPr>
      <w:r w:rsidRPr="00000088">
        <w:rPr>
          <w:rFonts w:ascii="Frutiger LT Std 45 Light" w:hAnsi="Frutiger LT Std 45 Light"/>
          <w:u w:val="single"/>
        </w:rPr>
        <w:t>EDP-Award auf der FESPA in München verliehen</w:t>
      </w:r>
    </w:p>
    <w:p w14:paraId="22A9852E" w14:textId="6F9679C2" w:rsidR="007F5A72" w:rsidRDefault="00BA52D3" w:rsidP="00765DCF">
      <w:pPr>
        <w:spacing w:line="360" w:lineRule="auto"/>
        <w:jc w:val="both"/>
        <w:rPr>
          <w:rFonts w:ascii="Frutiger LT Std 87 ExtraBlk Cn" w:hAnsi="Frutiger LT Std 87 ExtraBlk Cn"/>
          <w:b/>
          <w:sz w:val="28"/>
        </w:rPr>
      </w:pPr>
      <w:r>
        <w:rPr>
          <w:rFonts w:ascii="Frutiger LT Std 87 ExtraBlk Cn" w:hAnsi="Frutiger LT Std 87 ExtraBlk Cn"/>
          <w:b/>
          <w:sz w:val="28"/>
        </w:rPr>
        <w:t>ORIS X Gamut als b</w:t>
      </w:r>
      <w:r w:rsidR="007F5A72" w:rsidRPr="007F5A72">
        <w:rPr>
          <w:rFonts w:ascii="Frutiger LT Std 87 ExtraBlk Cn" w:hAnsi="Frutiger LT Std 87 ExtraBlk Cn"/>
          <w:b/>
          <w:sz w:val="28"/>
        </w:rPr>
        <w:t>este Farbmanagement-Lösung ausgezeichnet</w:t>
      </w:r>
    </w:p>
    <w:p w14:paraId="6532ED22" w14:textId="23A47080" w:rsidR="007F5A72" w:rsidRPr="007F5A72" w:rsidRDefault="007F5A72" w:rsidP="007F5A72">
      <w:pPr>
        <w:spacing w:line="360" w:lineRule="auto"/>
        <w:jc w:val="both"/>
        <w:rPr>
          <w:rFonts w:ascii="Frutiger LT Std 45 Light" w:hAnsi="Frutiger LT Std 45 Light"/>
        </w:rPr>
      </w:pPr>
      <w:r w:rsidRPr="007F5A72">
        <w:rPr>
          <w:rFonts w:ascii="Frutiger LT Std 45 Light" w:hAnsi="Frutiger LT Std 45 Light"/>
        </w:rPr>
        <w:t>Hainburg, Deutschland (15. Mai 2019) – Sie ist erst seit wenigen Monaten auf dem Markt, macht aber bereits jetzt mit Nachdruck von sich reden: Die jüngste Farbmanagement-Software von CGS „ORIS X</w:t>
      </w:r>
      <w:r w:rsidR="00BA52D3">
        <w:rPr>
          <w:rFonts w:ascii="Frutiger LT Std 45 Light" w:hAnsi="Frutiger LT Std 45 Light"/>
        </w:rPr>
        <w:t xml:space="preserve"> Gamut“ wurde in der Kategorie </w:t>
      </w:r>
      <w:r w:rsidRPr="007F5A72">
        <w:rPr>
          <w:rFonts w:ascii="Frutiger LT Std 45 Light" w:hAnsi="Frutiger LT Std 45 Light"/>
        </w:rPr>
        <w:t>Soft</w:t>
      </w:r>
      <w:r w:rsidR="00BA52D3">
        <w:rPr>
          <w:rFonts w:ascii="Frutiger LT Std 45 Light" w:hAnsi="Frutiger LT Std 45 Light"/>
        </w:rPr>
        <w:t>ware/Color Management Solutions</w:t>
      </w:r>
      <w:r w:rsidRPr="007F5A72">
        <w:rPr>
          <w:rFonts w:ascii="Frutiger LT Std 45 Light" w:hAnsi="Frutiger LT Std 45 Light"/>
        </w:rPr>
        <w:t xml:space="preserve"> mit dem European Digital Press (EDP)-Award als beste Farbmanagement-Lösung ausgezeichnet.</w:t>
      </w:r>
      <w:r w:rsidR="00000088">
        <w:rPr>
          <w:rFonts w:ascii="Frutiger LT Std 45 Light" w:hAnsi="Frutiger LT Std 45 Light"/>
        </w:rPr>
        <w:t xml:space="preserve"> </w:t>
      </w:r>
    </w:p>
    <w:p w14:paraId="6DC010E2" w14:textId="767CAB26" w:rsidR="007F5A72" w:rsidRPr="007F5A72" w:rsidRDefault="00B95802" w:rsidP="007F5A72">
      <w:pPr>
        <w:spacing w:line="360" w:lineRule="auto"/>
        <w:jc w:val="both"/>
        <w:rPr>
          <w:rFonts w:ascii="Frutiger LT Std 45 Light" w:hAnsi="Frutiger LT Std 45 Light"/>
        </w:rPr>
      </w:pPr>
      <w:r>
        <w:rPr>
          <w:noProof/>
          <w:lang w:val="en-GB" w:eastAsia="en-GB"/>
        </w:rPr>
        <w:drawing>
          <wp:anchor distT="0" distB="0" distL="114300" distR="114300" simplePos="0" relativeHeight="251659264" behindDoc="1" locked="0" layoutInCell="1" allowOverlap="1" wp14:anchorId="4F37A971" wp14:editId="021402CA">
            <wp:simplePos x="0" y="0"/>
            <wp:positionH relativeFrom="margin">
              <wp:align>right</wp:align>
            </wp:positionH>
            <wp:positionV relativeFrom="paragraph">
              <wp:posOffset>64770</wp:posOffset>
            </wp:positionV>
            <wp:extent cx="2866390" cy="1945005"/>
            <wp:effectExtent l="0" t="0" r="0" b="0"/>
            <wp:wrapSquare wrapText="bothSides"/>
            <wp:docPr id="2" name="Grafik 2" descr="C:\Users\Isabel\AppData\Local\Microsoft\Windows\INetCache\Content.Word\CGS_ORIS_Rückert.jpg"/>
            <wp:cNvGraphicFramePr/>
            <a:graphic xmlns:a="http://schemas.openxmlformats.org/drawingml/2006/main">
              <a:graphicData uri="http://schemas.openxmlformats.org/drawingml/2006/picture">
                <pic:pic xmlns:pic="http://schemas.openxmlformats.org/drawingml/2006/picture">
                  <pic:nvPicPr>
                    <pic:cNvPr id="2" name="Grafik 2" descr="C:\Users\Isabel\AppData\Local\Microsoft\Windows\INetCache\Content.Word\CGS_ORIS_Rückert.jpg"/>
                    <pic:cNvPicPr/>
                  </pic:nvPicPr>
                  <pic:blipFill rotWithShape="1">
                    <a:blip r:embed="rId8" cstate="print">
                      <a:extLst>
                        <a:ext uri="{28A0092B-C50C-407E-A947-70E740481C1C}">
                          <a14:useLocalDpi xmlns:a14="http://schemas.microsoft.com/office/drawing/2010/main" val="0"/>
                        </a:ext>
                      </a:extLst>
                    </a:blip>
                    <a:srcRect r="3614"/>
                    <a:stretch/>
                  </pic:blipFill>
                  <pic:spPr bwMode="auto">
                    <a:xfrm>
                      <a:off x="0" y="0"/>
                      <a:ext cx="2866390" cy="1945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5A72" w:rsidRPr="007F5A72">
        <w:rPr>
          <w:rFonts w:ascii="Frutiger LT Std 45 Light" w:hAnsi="Frutiger LT Std 45 Light"/>
        </w:rPr>
        <w:t>Bernd Rückert nahm den Preis auf der FESPA in München entgegen. „Wir freuen uns sehr, dass sich unsere Applikation im Wettbewerb durchgesetzt hat und damit ein Produkt gewürdigt wird, das einen großen Beitrag zur Optimierung der Produktionsprozesse vieler Unternehmen leisten kann und sich – darüber hinaus – hervorragend in bestehende Workflows integrieren lässt“, hebt der Produkt Marketing Manager von CGS hervor.</w:t>
      </w:r>
    </w:p>
    <w:p w14:paraId="6CAF1A0D" w14:textId="2BC73FCF" w:rsidR="00BA52D3" w:rsidRDefault="00B95802" w:rsidP="007F5A72">
      <w:pPr>
        <w:spacing w:line="360" w:lineRule="auto"/>
        <w:jc w:val="both"/>
        <w:rPr>
          <w:rFonts w:ascii="Frutiger LT Std 45 Light" w:hAnsi="Frutiger LT Std 45 Light"/>
        </w:rPr>
      </w:pPr>
      <w:r w:rsidRPr="009A38E3">
        <w:rPr>
          <w:rFonts w:ascii="Frutiger LT Std 45 Light" w:hAnsi="Frutiger LT Std 45 Light"/>
          <w:noProof/>
          <w:lang w:val="en-GB" w:eastAsia="en-GB"/>
        </w:rPr>
        <w:drawing>
          <wp:anchor distT="0" distB="0" distL="114300" distR="114300" simplePos="0" relativeHeight="251658240" behindDoc="0" locked="0" layoutInCell="1" allowOverlap="1" wp14:anchorId="137B6EE0" wp14:editId="37EDF08F">
            <wp:simplePos x="0" y="0"/>
            <wp:positionH relativeFrom="margin">
              <wp:align>left</wp:align>
            </wp:positionH>
            <wp:positionV relativeFrom="paragraph">
              <wp:posOffset>573405</wp:posOffset>
            </wp:positionV>
            <wp:extent cx="1240790" cy="1238250"/>
            <wp:effectExtent l="0" t="0" r="0" b="0"/>
            <wp:wrapThrough wrapText="bothSides">
              <wp:wrapPolygon edited="0">
                <wp:start x="0" y="0"/>
                <wp:lineTo x="0" y="21268"/>
                <wp:lineTo x="21224" y="21268"/>
                <wp:lineTo x="21224" y="0"/>
                <wp:lineTo x="0" y="0"/>
              </wp:wrapPolygon>
            </wp:wrapThrough>
            <wp:docPr id="1" name="Grafik 1" descr="C:\Users\Isabel\AppData\Local\Microsoft\Windows\INetCache\Content.Word\Award_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AppData\Local\Microsoft\Windows\INetCache\Content.Word\Award_Wi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79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A72" w:rsidRPr="007F5A72">
        <w:rPr>
          <w:rFonts w:ascii="Frutiger LT Std 45 Light" w:hAnsi="Frutiger LT Std 45 Light"/>
        </w:rPr>
        <w:t xml:space="preserve">Vergeben wird die Auszeichnung durch das Experten-Komitee der EDP-Association. Bei der Bewertung sind Innovationsgrad, Qualität, Leistung und Kosten ausschlaggebend. „Es geht um technische Kriterien, nicht um Popularität“, ordnet Klaus-Peter Nicolay, Präsident der EDP-Association, ein. Daher werden auch keine öffentlichen Abstimmungen miteinbezogen. „Nur so kann die EDP-Association garantieren, dass die jeweils besten Produkte ausgewählt und die Leistungen der Hersteller in der Entwicklung neuer Techniken ausgezeichnet werden“, so Nicolay weiter. </w:t>
      </w:r>
    </w:p>
    <w:p w14:paraId="5556F330" w14:textId="734B534A" w:rsidR="007F5A72" w:rsidRDefault="007F5A72" w:rsidP="007F5A72">
      <w:pPr>
        <w:spacing w:line="360" w:lineRule="auto"/>
        <w:jc w:val="both"/>
        <w:rPr>
          <w:rFonts w:ascii="Frutiger LT Std 45 Light" w:hAnsi="Frutiger LT Std 45 Light"/>
        </w:rPr>
      </w:pPr>
      <w:r w:rsidRPr="007F5A72">
        <w:rPr>
          <w:rFonts w:ascii="Frutiger LT Std 45 Light" w:hAnsi="Frutiger LT Std 45 Light"/>
        </w:rPr>
        <w:t>Ziel des Awards ist es, Anwender bei der Suche nach den richtigen Lösungen für ihre täglichen Herausforderungen zu unterstützen, ihnen Orientierung zu bieten und eine neutrale Empfehlung für Kaufentscheidungen zu geben.</w:t>
      </w:r>
    </w:p>
    <w:p w14:paraId="3AD33166" w14:textId="46039A29" w:rsidR="00BA52D3" w:rsidRPr="007F5A72" w:rsidRDefault="00BA52D3" w:rsidP="007F5A72">
      <w:pPr>
        <w:spacing w:line="360" w:lineRule="auto"/>
        <w:jc w:val="both"/>
        <w:rPr>
          <w:rFonts w:ascii="Frutiger LT Std 45 Light" w:hAnsi="Frutiger LT Std 45 Light"/>
        </w:rPr>
      </w:pPr>
      <w:r w:rsidRPr="00BA52D3">
        <w:rPr>
          <w:rFonts w:ascii="Frutiger LT Std 45 Light" w:hAnsi="Frutiger LT Std 45 Light"/>
        </w:rPr>
        <w:t xml:space="preserve">Die Jury urteilte, dass der Sieben- bzw. Mehrfarbendruck immer mehr zunehme und ORIS X Gamut das perfekte Tool zur Unterstützung des Digital- und Offset-Drucks sowie </w:t>
      </w:r>
      <w:r>
        <w:rPr>
          <w:rFonts w:ascii="Frutiger LT Std 45 Light" w:hAnsi="Frutiger LT Std 45 Light"/>
        </w:rPr>
        <w:t xml:space="preserve">für </w:t>
      </w:r>
      <w:r w:rsidRPr="00BA52D3">
        <w:rPr>
          <w:rFonts w:ascii="Frutiger LT Std 45 Light" w:hAnsi="Frutiger LT Std 45 Light"/>
        </w:rPr>
        <w:t xml:space="preserve">hybride </w:t>
      </w:r>
      <w:r w:rsidR="00B95802">
        <w:rPr>
          <w:rFonts w:ascii="Frutiger LT Std 45 Light" w:hAnsi="Frutiger LT Std 45 Light"/>
        </w:rPr>
        <w:br/>
      </w:r>
      <w:r w:rsidRPr="00BA52D3">
        <w:rPr>
          <w:rFonts w:ascii="Frutiger LT Std 45 Light" w:hAnsi="Frutiger LT Std 45 Light"/>
        </w:rPr>
        <w:t>Produktionsumgebungen darstelle (</w:t>
      </w:r>
      <w:r w:rsidRPr="00B95802">
        <w:rPr>
          <w:rFonts w:ascii="Frutiger LT Std 45 Light" w:hAnsi="Frutiger LT Std 45 Light"/>
        </w:rPr>
        <w:t>EDP Report 2019: S. 16</w:t>
      </w:r>
      <w:r w:rsidRPr="00BA52D3">
        <w:rPr>
          <w:rFonts w:ascii="Frutiger LT Std 45 Light" w:hAnsi="Frutiger LT Std 45 Light"/>
        </w:rPr>
        <w:t>).</w:t>
      </w:r>
    </w:p>
    <w:p w14:paraId="28F18225" w14:textId="77777777" w:rsidR="00B95802" w:rsidRDefault="00B95802" w:rsidP="007F5A72">
      <w:pPr>
        <w:spacing w:line="360" w:lineRule="auto"/>
        <w:jc w:val="both"/>
        <w:rPr>
          <w:rFonts w:ascii="Frutiger LT Std 45 Light" w:hAnsi="Frutiger LT Std 45 Light"/>
        </w:rPr>
      </w:pPr>
    </w:p>
    <w:p w14:paraId="6041AD05" w14:textId="77777777" w:rsidR="00B95802" w:rsidRDefault="00B95802" w:rsidP="007F5A72">
      <w:pPr>
        <w:spacing w:line="360" w:lineRule="auto"/>
        <w:jc w:val="both"/>
        <w:rPr>
          <w:rFonts w:ascii="Frutiger LT Std 45 Light" w:hAnsi="Frutiger LT Std 45 Light"/>
        </w:rPr>
      </w:pPr>
    </w:p>
    <w:p w14:paraId="0AE73E57" w14:textId="77777777" w:rsidR="00B95802" w:rsidRDefault="00B95802" w:rsidP="007F5A72">
      <w:pPr>
        <w:spacing w:line="360" w:lineRule="auto"/>
        <w:jc w:val="both"/>
        <w:rPr>
          <w:rFonts w:ascii="Frutiger LT Std 45 Light" w:hAnsi="Frutiger LT Std 45 Light"/>
        </w:rPr>
      </w:pPr>
    </w:p>
    <w:p w14:paraId="03BE7087" w14:textId="77777777" w:rsidR="00B95802" w:rsidRDefault="00B95802" w:rsidP="007F5A72">
      <w:pPr>
        <w:spacing w:line="360" w:lineRule="auto"/>
        <w:jc w:val="both"/>
        <w:rPr>
          <w:rFonts w:ascii="Frutiger LT Std 45 Light" w:hAnsi="Frutiger LT Std 45 Light"/>
        </w:rPr>
      </w:pPr>
    </w:p>
    <w:p w14:paraId="5157BA03" w14:textId="5EEEA1B4" w:rsidR="00BA52D3" w:rsidRDefault="007F5A72" w:rsidP="007F5A72">
      <w:pPr>
        <w:spacing w:line="360" w:lineRule="auto"/>
        <w:jc w:val="both"/>
        <w:rPr>
          <w:rFonts w:ascii="Frutiger LT Std 45 Light" w:hAnsi="Frutiger LT Std 45 Light"/>
        </w:rPr>
      </w:pPr>
      <w:r w:rsidRPr="007F5A72">
        <w:rPr>
          <w:rFonts w:ascii="Frutiger LT Std 45 Light" w:hAnsi="Frutiger LT Std 45 Light"/>
        </w:rPr>
        <w:t xml:space="preserve">Mit ORIS X Gamut hat CGS sein Produktportfolio um eine vollautomatisierte Farbmanagementsoftware für den konventionellen sowie digitalen Mehrfarbendruck erweitert. </w:t>
      </w:r>
    </w:p>
    <w:p w14:paraId="698DCC65" w14:textId="44F135A0" w:rsidR="007F5A72" w:rsidRDefault="007F5A72" w:rsidP="007F5A72">
      <w:pPr>
        <w:spacing w:line="360" w:lineRule="auto"/>
        <w:jc w:val="both"/>
        <w:rPr>
          <w:rFonts w:ascii="Frutiger LT Std 45 Light" w:hAnsi="Frutiger LT Std 45 Light"/>
        </w:rPr>
      </w:pPr>
      <w:r w:rsidRPr="007F5A72">
        <w:rPr>
          <w:rFonts w:ascii="Frutiger LT Std 45 Light" w:hAnsi="Frutiger LT Std 45 Light"/>
        </w:rPr>
        <w:t xml:space="preserve">Sie wird verwendet, um Sonderfarben auf einfache und zuverlässige Weise mit Prozessfarben </w:t>
      </w:r>
      <w:r w:rsidR="00B95802">
        <w:rPr>
          <w:rFonts w:ascii="Frutiger LT Std 45 Light" w:hAnsi="Frutiger LT Std 45 Light"/>
        </w:rPr>
        <w:br/>
      </w:r>
      <w:r w:rsidRPr="007F5A72">
        <w:rPr>
          <w:rFonts w:ascii="Frutiger LT Std 45 Light" w:hAnsi="Frutiger LT Std 45 Light"/>
        </w:rPr>
        <w:t>einer erweiterten fixen Farbpalette zu drucken (CMYK+N).</w:t>
      </w:r>
    </w:p>
    <w:p w14:paraId="63D7FAB5" w14:textId="77777777" w:rsidR="007F5A72" w:rsidRPr="007F5A72" w:rsidRDefault="007F5A72" w:rsidP="007F5A72">
      <w:pPr>
        <w:spacing w:line="360" w:lineRule="auto"/>
        <w:jc w:val="both"/>
        <w:rPr>
          <w:rFonts w:ascii="Frutiger LT Std 45 Light" w:hAnsi="Frutiger LT Std 45 Light"/>
        </w:rPr>
      </w:pPr>
      <w:r w:rsidRPr="007F5A72">
        <w:rPr>
          <w:rFonts w:ascii="Frutiger LT Std 45 Light" w:hAnsi="Frutiger LT Std 45 Light"/>
        </w:rPr>
        <w:t>Nicht direkt mit Sonderfarben arbeiten zu müssen, spart Druckern viel Zeit und hilft Kosten zu reduzieren – für Dienstleister und Auftraggeber gleichermaßen. Darüber hinaus ermöglicht ORIS X Gamut, die Farbsättigung von Bilddaten zu steigern und schafft brillantere Ergebnisse, beispielsweise im Fotodruck.</w:t>
      </w:r>
    </w:p>
    <w:p w14:paraId="762D09A8" w14:textId="0AD29769" w:rsidR="007F5A72" w:rsidRPr="00B95802" w:rsidRDefault="007F5A72" w:rsidP="007F5A72">
      <w:pPr>
        <w:spacing w:line="360" w:lineRule="auto"/>
        <w:jc w:val="both"/>
        <w:rPr>
          <w:rFonts w:ascii="Frutiger LT Std 45 Light" w:hAnsi="Frutiger LT Std 45 Light"/>
          <w:b/>
        </w:rPr>
      </w:pPr>
      <w:r w:rsidRPr="00B95802">
        <w:rPr>
          <w:rFonts w:ascii="Frutiger LT Std 45 Light" w:hAnsi="Frutiger LT Std 45 Light"/>
          <w:b/>
        </w:rPr>
        <w:t>Über die EDP-Association und ihre Awards</w:t>
      </w:r>
    </w:p>
    <w:p w14:paraId="63F66A48" w14:textId="77777777" w:rsidR="007F5A72" w:rsidRPr="00B95802" w:rsidRDefault="007F5A72" w:rsidP="007F5A72">
      <w:pPr>
        <w:spacing w:line="360" w:lineRule="auto"/>
        <w:jc w:val="both"/>
        <w:rPr>
          <w:rFonts w:ascii="Frutiger LT Std 45 Light" w:hAnsi="Frutiger LT Std 45 Light"/>
        </w:rPr>
      </w:pPr>
      <w:r w:rsidRPr="00B95802">
        <w:rPr>
          <w:rFonts w:ascii="Frutiger LT Std 45 Light" w:hAnsi="Frutiger LT Std 45 Light"/>
        </w:rPr>
        <w:t>Die EDP-Awards sind europaweit der einzige Technologie-Contest der Branche. Die dahinterstehende Association wurde bereits vor über zehn Jahren von sechs Magazinen mit Fokus auf digitale Technologien gegründet. Heute zählen die 21 führenden europäischen Fachmagazine mit redaktionellem Fokus auf den digitalen Printprozess zu den Mitgliedern. Sie decken 27 Länder ab und erreichen mit ihren gedruckten Ausgaben mehr als eine halbe Million Leser. Alljährliches Highlight der Aktivitäten ist die Vergabe der populären EDP-Awards, mit denen die Mitglieder der EDP die besten Produkte des Jahres in fünf Hauptkategorien auszeichnen.</w:t>
      </w:r>
    </w:p>
    <w:p w14:paraId="768DB896" w14:textId="77777777" w:rsidR="007F5A72" w:rsidRPr="00B95802" w:rsidRDefault="007F5A72" w:rsidP="007F5A72">
      <w:pPr>
        <w:spacing w:line="360" w:lineRule="auto"/>
        <w:jc w:val="both"/>
        <w:rPr>
          <w:rFonts w:ascii="Frutiger LT Std 45 Light" w:hAnsi="Frutiger LT Std 45 Light"/>
        </w:rPr>
      </w:pPr>
      <w:r w:rsidRPr="00B95802">
        <w:rPr>
          <w:rFonts w:ascii="Frutiger LT Std 45 Light" w:hAnsi="Frutiger LT Std 45 Light"/>
        </w:rPr>
        <w:t>Dazu evaluieren Experten aus dem Kreis der EDP jährlich die neuesten Technologien und Produktentwicklungen aus Kategorien wie Hard- und Software, Large/Wide Format Printing, Commercial Printing, Industrielle Lösungen, Finishing und Veredelung und Verbrauchsmaterialien. Die besten Produkte in der jeweiligen Kategorie werden mit einem EDP-Award ausgezeichnet.</w:t>
      </w:r>
    </w:p>
    <w:p w14:paraId="383054D4" w14:textId="071ECDB3" w:rsidR="007F5A72" w:rsidRPr="00B95802" w:rsidRDefault="007F5A72" w:rsidP="007F5A72">
      <w:pPr>
        <w:spacing w:line="360" w:lineRule="auto"/>
        <w:jc w:val="both"/>
        <w:rPr>
          <w:rFonts w:ascii="Frutiger LT Std 45 Light" w:hAnsi="Frutiger LT Std 45 Light"/>
        </w:rPr>
      </w:pPr>
      <w:r w:rsidRPr="00B95802">
        <w:rPr>
          <w:rFonts w:ascii="Frutiger LT Std 45 Light" w:hAnsi="Frutiger LT Std 45 Light"/>
        </w:rPr>
        <w:t xml:space="preserve">Die Teilnehmer-Produkte und Ergebnisse der diesjährigen EDP-Awards werden samt </w:t>
      </w:r>
      <w:r w:rsidR="00B95802">
        <w:rPr>
          <w:rFonts w:ascii="Frutiger LT Std 45 Light" w:hAnsi="Frutiger LT Std 45 Light"/>
        </w:rPr>
        <w:br/>
      </w:r>
      <w:bookmarkStart w:id="0" w:name="_GoBack"/>
      <w:bookmarkEnd w:id="0"/>
      <w:r w:rsidRPr="00B95802">
        <w:rPr>
          <w:rFonts w:ascii="Frutiger LT Std 45 Light" w:hAnsi="Frutiger LT Std 45 Light"/>
        </w:rPr>
        <w:t xml:space="preserve">Kommentaren der Jury ausführlich im 68-seitigen EDP-Report 2019 veröffentlicht. Die gedruckte Ausgabe kann angefordert werden (nico@edp-award.com), das entsprechende PDF wird ab </w:t>
      </w:r>
      <w:r w:rsidR="00BA52D3" w:rsidRPr="00B95802">
        <w:rPr>
          <w:rFonts w:ascii="Frutiger LT Std 45 Light" w:hAnsi="Frutiger LT Std 45 Light"/>
        </w:rPr>
        <w:t>15</w:t>
      </w:r>
      <w:r w:rsidRPr="00B95802">
        <w:rPr>
          <w:rFonts w:ascii="Frutiger LT Std 45 Light" w:hAnsi="Frutiger LT Std 45 Light"/>
        </w:rPr>
        <w:t>. Mai auf der Website der EDP zum Download zur Verfügung stehen.</w:t>
      </w:r>
    </w:p>
    <w:sectPr w:rsidR="007F5A72" w:rsidRPr="00B95802" w:rsidSect="00C950F0">
      <w:headerReference w:type="even" r:id="rId10"/>
      <w:headerReference w:type="default" r:id="rId11"/>
      <w:footerReference w:type="default" r:id="rId12"/>
      <w:head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B89FF" w14:textId="77777777" w:rsidR="00AE6226" w:rsidRDefault="00AE6226" w:rsidP="009860CD">
      <w:pPr>
        <w:spacing w:after="0" w:line="240" w:lineRule="auto"/>
      </w:pPr>
      <w:r>
        <w:separator/>
      </w:r>
    </w:p>
  </w:endnote>
  <w:endnote w:type="continuationSeparator" w:id="0">
    <w:p w14:paraId="75413257" w14:textId="77777777" w:rsidR="00AE6226" w:rsidRDefault="00AE6226" w:rsidP="0098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ter Roman">
    <w:altName w:val="Cambria Math"/>
    <w:charset w:val="00"/>
    <w:family w:val="roman"/>
    <w:pitch w:val="variable"/>
    <w:sig w:usb0="00000003"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00000003" w:usb1="00000000" w:usb2="00000000" w:usb3="00000000" w:csb0="00000001" w:csb1="00000000"/>
  </w:font>
  <w:font w:name="Frutiger LT Std 87 ExtraBlk Cn">
    <w:panose1 w:val="020B0906030504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8628"/>
      <w:docPartObj>
        <w:docPartGallery w:val="Page Numbers (Bottom of Page)"/>
        <w:docPartUnique/>
      </w:docPartObj>
    </w:sdtPr>
    <w:sdtEndPr/>
    <w:sdtContent>
      <w:p w14:paraId="25916DB2" w14:textId="30B0FCD7" w:rsidR="006973C0" w:rsidRDefault="006973C0">
        <w:pPr>
          <w:pStyle w:val="Fuzeile"/>
          <w:jc w:val="center"/>
        </w:pPr>
        <w:r>
          <w:fldChar w:fldCharType="begin"/>
        </w:r>
        <w:r>
          <w:instrText>PAGE   \* MERGEFORMAT</w:instrText>
        </w:r>
        <w:r>
          <w:fldChar w:fldCharType="separate"/>
        </w:r>
        <w:r w:rsidR="00B95802">
          <w:rPr>
            <w:noProof/>
          </w:rPr>
          <w:t>2</w:t>
        </w:r>
        <w:r>
          <w:fldChar w:fldCharType="end"/>
        </w:r>
      </w:p>
    </w:sdtContent>
  </w:sdt>
  <w:p w14:paraId="033B3B39" w14:textId="77777777" w:rsidR="009860CD" w:rsidRDefault="009860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4F33" w14:textId="77777777" w:rsidR="00AE6226" w:rsidRDefault="00AE6226" w:rsidP="009860CD">
      <w:pPr>
        <w:spacing w:after="0" w:line="240" w:lineRule="auto"/>
      </w:pPr>
      <w:r>
        <w:separator/>
      </w:r>
    </w:p>
  </w:footnote>
  <w:footnote w:type="continuationSeparator" w:id="0">
    <w:p w14:paraId="1C5B41A4" w14:textId="77777777" w:rsidR="00AE6226" w:rsidRDefault="00AE6226" w:rsidP="0098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6E51" w14:textId="77777777" w:rsidR="009860CD" w:rsidRDefault="00B95802">
    <w:pPr>
      <w:pStyle w:val="Kopfzeile"/>
    </w:pPr>
    <w:r>
      <w:rPr>
        <w:noProof/>
        <w:lang w:eastAsia="de-DE"/>
      </w:rPr>
      <w:pict w14:anchorId="634CC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5" o:spid="_x0000_s2050" type="#_x0000_t75" style="position:absolute;margin-left:0;margin-top:0;width:595.75pt;height:842pt;z-index:-251657216;mso-position-horizontal:center;mso-position-horizontal-relative:margin;mso-position-vertical:center;mso-position-vertical-relative:margin" o:allowincell="f">
          <v:imagedata r:id="rId1" o:title="Generic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62E" w14:textId="77777777" w:rsidR="009860CD" w:rsidRDefault="00B95802">
    <w:pPr>
      <w:pStyle w:val="Kopfzeile"/>
    </w:pPr>
    <w:r>
      <w:rPr>
        <w:noProof/>
        <w:lang w:eastAsia="de-DE"/>
      </w:rPr>
      <w:pict w14:anchorId="12FF0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6" o:spid="_x0000_s2051" type="#_x0000_t75" style="position:absolute;margin-left:0;margin-top:0;width:595.75pt;height:842pt;z-index:-251656192;mso-position-horizontal:center;mso-position-horizontal-relative:margin;mso-position-vertical:center;mso-position-vertical-relative:margin" o:allowincell="f">
          <v:imagedata r:id="rId1" o:title="Generic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3E99" w14:textId="77777777" w:rsidR="009860CD" w:rsidRDefault="00B95802">
    <w:pPr>
      <w:pStyle w:val="Kopfzeile"/>
    </w:pPr>
    <w:r>
      <w:rPr>
        <w:noProof/>
        <w:lang w:eastAsia="de-DE"/>
      </w:rPr>
      <w:pict w14:anchorId="5D007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4" o:spid="_x0000_s2049" type="#_x0000_t75" style="position:absolute;margin-left:0;margin-top:0;width:595.75pt;height:842pt;z-index:-251658240;mso-position-horizontal:center;mso-position-horizontal-relative:margin;mso-position-vertical:center;mso-position-vertical-relative:margin" o:allowincell="f">
          <v:imagedata r:id="rId1" o:title="Generic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796"/>
    <w:multiLevelType w:val="hybridMultilevel"/>
    <w:tmpl w:val="64429942"/>
    <w:lvl w:ilvl="0" w:tplc="589A9FB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C76B9B"/>
    <w:multiLevelType w:val="hybridMultilevel"/>
    <w:tmpl w:val="56C683F0"/>
    <w:lvl w:ilvl="0" w:tplc="B9CECCF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463D5F"/>
    <w:multiLevelType w:val="hybridMultilevel"/>
    <w:tmpl w:val="56E29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D"/>
    <w:rsid w:val="00000088"/>
    <w:rsid w:val="00004B9A"/>
    <w:rsid w:val="00011D14"/>
    <w:rsid w:val="00036204"/>
    <w:rsid w:val="0004588F"/>
    <w:rsid w:val="0005009A"/>
    <w:rsid w:val="0006789A"/>
    <w:rsid w:val="000867C9"/>
    <w:rsid w:val="00090279"/>
    <w:rsid w:val="00091115"/>
    <w:rsid w:val="000B377F"/>
    <w:rsid w:val="000B3823"/>
    <w:rsid w:val="000B385B"/>
    <w:rsid w:val="000B64C6"/>
    <w:rsid w:val="000B6870"/>
    <w:rsid w:val="000C27C1"/>
    <w:rsid w:val="000E3878"/>
    <w:rsid w:val="000E7F30"/>
    <w:rsid w:val="00101672"/>
    <w:rsid w:val="0012043C"/>
    <w:rsid w:val="00123BF3"/>
    <w:rsid w:val="00127FBB"/>
    <w:rsid w:val="001456F6"/>
    <w:rsid w:val="00154E29"/>
    <w:rsid w:val="0016139A"/>
    <w:rsid w:val="001854EE"/>
    <w:rsid w:val="00185BA6"/>
    <w:rsid w:val="00187053"/>
    <w:rsid w:val="00187EEB"/>
    <w:rsid w:val="00193E47"/>
    <w:rsid w:val="001A3EDE"/>
    <w:rsid w:val="001A4ADC"/>
    <w:rsid w:val="001B15F9"/>
    <w:rsid w:val="001B3F93"/>
    <w:rsid w:val="001D302B"/>
    <w:rsid w:val="001D3031"/>
    <w:rsid w:val="001E7EAB"/>
    <w:rsid w:val="001F79FF"/>
    <w:rsid w:val="001F7BD4"/>
    <w:rsid w:val="00213A10"/>
    <w:rsid w:val="0023032B"/>
    <w:rsid w:val="00231461"/>
    <w:rsid w:val="00237F72"/>
    <w:rsid w:val="00246C41"/>
    <w:rsid w:val="0025162D"/>
    <w:rsid w:val="00262AE8"/>
    <w:rsid w:val="00264895"/>
    <w:rsid w:val="002743DD"/>
    <w:rsid w:val="00280072"/>
    <w:rsid w:val="002844D8"/>
    <w:rsid w:val="00291D6D"/>
    <w:rsid w:val="002A36C4"/>
    <w:rsid w:val="002A395C"/>
    <w:rsid w:val="002B1570"/>
    <w:rsid w:val="002B1737"/>
    <w:rsid w:val="002C0403"/>
    <w:rsid w:val="002C7367"/>
    <w:rsid w:val="002D0240"/>
    <w:rsid w:val="002D3E4A"/>
    <w:rsid w:val="002D4839"/>
    <w:rsid w:val="002E2823"/>
    <w:rsid w:val="002E7ED5"/>
    <w:rsid w:val="002F24B6"/>
    <w:rsid w:val="00302BE5"/>
    <w:rsid w:val="00303262"/>
    <w:rsid w:val="0030450F"/>
    <w:rsid w:val="00307A61"/>
    <w:rsid w:val="003275D7"/>
    <w:rsid w:val="0033364A"/>
    <w:rsid w:val="003343B9"/>
    <w:rsid w:val="003354D7"/>
    <w:rsid w:val="0033637F"/>
    <w:rsid w:val="00347812"/>
    <w:rsid w:val="00350881"/>
    <w:rsid w:val="003517E7"/>
    <w:rsid w:val="003551B2"/>
    <w:rsid w:val="003563BD"/>
    <w:rsid w:val="003616BF"/>
    <w:rsid w:val="003629D2"/>
    <w:rsid w:val="003634A0"/>
    <w:rsid w:val="00364266"/>
    <w:rsid w:val="00371AA0"/>
    <w:rsid w:val="00371FAA"/>
    <w:rsid w:val="00372C3E"/>
    <w:rsid w:val="00377874"/>
    <w:rsid w:val="003855F8"/>
    <w:rsid w:val="00395820"/>
    <w:rsid w:val="00397F2D"/>
    <w:rsid w:val="003A2408"/>
    <w:rsid w:val="003A5CDB"/>
    <w:rsid w:val="003C0B09"/>
    <w:rsid w:val="003D021A"/>
    <w:rsid w:val="003D3AD3"/>
    <w:rsid w:val="003D6139"/>
    <w:rsid w:val="003E1C24"/>
    <w:rsid w:val="003E2489"/>
    <w:rsid w:val="003E2EF3"/>
    <w:rsid w:val="003E3A98"/>
    <w:rsid w:val="00400D89"/>
    <w:rsid w:val="00403DB2"/>
    <w:rsid w:val="004044E5"/>
    <w:rsid w:val="00406C39"/>
    <w:rsid w:val="00436E85"/>
    <w:rsid w:val="004415D3"/>
    <w:rsid w:val="00444003"/>
    <w:rsid w:val="00445EAA"/>
    <w:rsid w:val="00465AAC"/>
    <w:rsid w:val="004669C8"/>
    <w:rsid w:val="00472202"/>
    <w:rsid w:val="00476A8F"/>
    <w:rsid w:val="004918B5"/>
    <w:rsid w:val="00496A66"/>
    <w:rsid w:val="004A2702"/>
    <w:rsid w:val="004A3549"/>
    <w:rsid w:val="004B13B5"/>
    <w:rsid w:val="004C5C8B"/>
    <w:rsid w:val="004D55B9"/>
    <w:rsid w:val="004E4795"/>
    <w:rsid w:val="004E6BA5"/>
    <w:rsid w:val="004E7074"/>
    <w:rsid w:val="004F1661"/>
    <w:rsid w:val="004F5015"/>
    <w:rsid w:val="004F5C6B"/>
    <w:rsid w:val="00530B3D"/>
    <w:rsid w:val="0053490C"/>
    <w:rsid w:val="00535B5D"/>
    <w:rsid w:val="00552769"/>
    <w:rsid w:val="005547B1"/>
    <w:rsid w:val="0057496D"/>
    <w:rsid w:val="00582035"/>
    <w:rsid w:val="00582B36"/>
    <w:rsid w:val="00596BF3"/>
    <w:rsid w:val="005B3F27"/>
    <w:rsid w:val="005B41AE"/>
    <w:rsid w:val="005C47F8"/>
    <w:rsid w:val="005D68A4"/>
    <w:rsid w:val="005D6D4D"/>
    <w:rsid w:val="005D7659"/>
    <w:rsid w:val="005E3776"/>
    <w:rsid w:val="005E6B05"/>
    <w:rsid w:val="005F62BB"/>
    <w:rsid w:val="005F7A6D"/>
    <w:rsid w:val="00603E3E"/>
    <w:rsid w:val="006042B1"/>
    <w:rsid w:val="006078C2"/>
    <w:rsid w:val="0062156C"/>
    <w:rsid w:val="00622419"/>
    <w:rsid w:val="00640500"/>
    <w:rsid w:val="00643567"/>
    <w:rsid w:val="00656416"/>
    <w:rsid w:val="00657D56"/>
    <w:rsid w:val="00662B63"/>
    <w:rsid w:val="00665ECD"/>
    <w:rsid w:val="00683586"/>
    <w:rsid w:val="00683B0D"/>
    <w:rsid w:val="00696E06"/>
    <w:rsid w:val="006973C0"/>
    <w:rsid w:val="006A0E5A"/>
    <w:rsid w:val="006A2744"/>
    <w:rsid w:val="006B4651"/>
    <w:rsid w:val="006C00D6"/>
    <w:rsid w:val="006D2190"/>
    <w:rsid w:val="006D31F5"/>
    <w:rsid w:val="006E1B81"/>
    <w:rsid w:val="006F12F0"/>
    <w:rsid w:val="00714614"/>
    <w:rsid w:val="00734F75"/>
    <w:rsid w:val="007537CD"/>
    <w:rsid w:val="00763706"/>
    <w:rsid w:val="00765DCF"/>
    <w:rsid w:val="00765F25"/>
    <w:rsid w:val="00784125"/>
    <w:rsid w:val="0078620C"/>
    <w:rsid w:val="00792699"/>
    <w:rsid w:val="00794AAA"/>
    <w:rsid w:val="007A11FD"/>
    <w:rsid w:val="007A77CF"/>
    <w:rsid w:val="007B32E6"/>
    <w:rsid w:val="007C3DE0"/>
    <w:rsid w:val="007C5AAE"/>
    <w:rsid w:val="007D040B"/>
    <w:rsid w:val="007D4B11"/>
    <w:rsid w:val="007E0C75"/>
    <w:rsid w:val="007F15C9"/>
    <w:rsid w:val="007F18F1"/>
    <w:rsid w:val="007F3BAE"/>
    <w:rsid w:val="007F5A72"/>
    <w:rsid w:val="008052A1"/>
    <w:rsid w:val="00813DAD"/>
    <w:rsid w:val="008143D7"/>
    <w:rsid w:val="00817711"/>
    <w:rsid w:val="00824026"/>
    <w:rsid w:val="00845F79"/>
    <w:rsid w:val="008460DF"/>
    <w:rsid w:val="008515DB"/>
    <w:rsid w:val="008548AF"/>
    <w:rsid w:val="00856985"/>
    <w:rsid w:val="008625C0"/>
    <w:rsid w:val="00863A7E"/>
    <w:rsid w:val="00863ED0"/>
    <w:rsid w:val="0087590A"/>
    <w:rsid w:val="00885821"/>
    <w:rsid w:val="00895225"/>
    <w:rsid w:val="008A7BE7"/>
    <w:rsid w:val="008B4930"/>
    <w:rsid w:val="008B75CC"/>
    <w:rsid w:val="008C1281"/>
    <w:rsid w:val="008C2AB3"/>
    <w:rsid w:val="008C6214"/>
    <w:rsid w:val="008D023D"/>
    <w:rsid w:val="008D164F"/>
    <w:rsid w:val="008F37B9"/>
    <w:rsid w:val="00911235"/>
    <w:rsid w:val="00913FD4"/>
    <w:rsid w:val="00915206"/>
    <w:rsid w:val="009161D6"/>
    <w:rsid w:val="00916F4F"/>
    <w:rsid w:val="009300B4"/>
    <w:rsid w:val="0093046B"/>
    <w:rsid w:val="00936553"/>
    <w:rsid w:val="00937BFF"/>
    <w:rsid w:val="00960D54"/>
    <w:rsid w:val="00963D59"/>
    <w:rsid w:val="009653B3"/>
    <w:rsid w:val="00972CD1"/>
    <w:rsid w:val="009749D7"/>
    <w:rsid w:val="00977970"/>
    <w:rsid w:val="0098150C"/>
    <w:rsid w:val="009860CD"/>
    <w:rsid w:val="0099667C"/>
    <w:rsid w:val="009A38E3"/>
    <w:rsid w:val="009A39D3"/>
    <w:rsid w:val="009A7DD6"/>
    <w:rsid w:val="009C64B1"/>
    <w:rsid w:val="009C6626"/>
    <w:rsid w:val="009D3FAD"/>
    <w:rsid w:val="009D6AC4"/>
    <w:rsid w:val="009D6EEA"/>
    <w:rsid w:val="009E3D90"/>
    <w:rsid w:val="009E6CC8"/>
    <w:rsid w:val="009F6908"/>
    <w:rsid w:val="00A039A4"/>
    <w:rsid w:val="00A07AE8"/>
    <w:rsid w:val="00A114FE"/>
    <w:rsid w:val="00A15FC1"/>
    <w:rsid w:val="00A16827"/>
    <w:rsid w:val="00A23609"/>
    <w:rsid w:val="00A30BA2"/>
    <w:rsid w:val="00A43F52"/>
    <w:rsid w:val="00A800D7"/>
    <w:rsid w:val="00A934A1"/>
    <w:rsid w:val="00AA1CB1"/>
    <w:rsid w:val="00AB5217"/>
    <w:rsid w:val="00AE0129"/>
    <w:rsid w:val="00AE2B28"/>
    <w:rsid w:val="00AE6226"/>
    <w:rsid w:val="00AF0240"/>
    <w:rsid w:val="00AF060A"/>
    <w:rsid w:val="00AF6518"/>
    <w:rsid w:val="00B0191D"/>
    <w:rsid w:val="00B043BC"/>
    <w:rsid w:val="00B14BA8"/>
    <w:rsid w:val="00B17F47"/>
    <w:rsid w:val="00B23368"/>
    <w:rsid w:val="00B278D4"/>
    <w:rsid w:val="00B3370C"/>
    <w:rsid w:val="00B37F2D"/>
    <w:rsid w:val="00B613FE"/>
    <w:rsid w:val="00B66BC7"/>
    <w:rsid w:val="00B80E10"/>
    <w:rsid w:val="00B82F3D"/>
    <w:rsid w:val="00B844BB"/>
    <w:rsid w:val="00B95802"/>
    <w:rsid w:val="00BA379B"/>
    <w:rsid w:val="00BA52D3"/>
    <w:rsid w:val="00BA7D1B"/>
    <w:rsid w:val="00BC3C26"/>
    <w:rsid w:val="00BC4E54"/>
    <w:rsid w:val="00BD5AB7"/>
    <w:rsid w:val="00BE1A92"/>
    <w:rsid w:val="00BF3CF6"/>
    <w:rsid w:val="00BF60EF"/>
    <w:rsid w:val="00C0050C"/>
    <w:rsid w:val="00C127C0"/>
    <w:rsid w:val="00C20823"/>
    <w:rsid w:val="00C22078"/>
    <w:rsid w:val="00C308F5"/>
    <w:rsid w:val="00C3112A"/>
    <w:rsid w:val="00C54189"/>
    <w:rsid w:val="00C647CA"/>
    <w:rsid w:val="00C70557"/>
    <w:rsid w:val="00C713D3"/>
    <w:rsid w:val="00C87C87"/>
    <w:rsid w:val="00C950F0"/>
    <w:rsid w:val="00CD6786"/>
    <w:rsid w:val="00D0405A"/>
    <w:rsid w:val="00D06AC6"/>
    <w:rsid w:val="00D10F92"/>
    <w:rsid w:val="00D32A72"/>
    <w:rsid w:val="00D35831"/>
    <w:rsid w:val="00D6254B"/>
    <w:rsid w:val="00D66143"/>
    <w:rsid w:val="00D67337"/>
    <w:rsid w:val="00D750DE"/>
    <w:rsid w:val="00D875E1"/>
    <w:rsid w:val="00D8798F"/>
    <w:rsid w:val="00D91396"/>
    <w:rsid w:val="00D93332"/>
    <w:rsid w:val="00DC079E"/>
    <w:rsid w:val="00DC29E2"/>
    <w:rsid w:val="00DC3836"/>
    <w:rsid w:val="00DD305D"/>
    <w:rsid w:val="00DD5149"/>
    <w:rsid w:val="00DE4310"/>
    <w:rsid w:val="00DE4633"/>
    <w:rsid w:val="00DE56C1"/>
    <w:rsid w:val="00DE6494"/>
    <w:rsid w:val="00DE753B"/>
    <w:rsid w:val="00DF0FCE"/>
    <w:rsid w:val="00DF7C29"/>
    <w:rsid w:val="00E04B13"/>
    <w:rsid w:val="00E3126E"/>
    <w:rsid w:val="00E5065F"/>
    <w:rsid w:val="00E727B5"/>
    <w:rsid w:val="00E8109C"/>
    <w:rsid w:val="00E87573"/>
    <w:rsid w:val="00EA23A0"/>
    <w:rsid w:val="00EA76B7"/>
    <w:rsid w:val="00ED278C"/>
    <w:rsid w:val="00EE365C"/>
    <w:rsid w:val="00EE3F96"/>
    <w:rsid w:val="00EE60D0"/>
    <w:rsid w:val="00EE718C"/>
    <w:rsid w:val="00EF20F9"/>
    <w:rsid w:val="00F06395"/>
    <w:rsid w:val="00F06439"/>
    <w:rsid w:val="00F10A2A"/>
    <w:rsid w:val="00F10F5F"/>
    <w:rsid w:val="00F205FA"/>
    <w:rsid w:val="00F360D7"/>
    <w:rsid w:val="00F47E00"/>
    <w:rsid w:val="00F52864"/>
    <w:rsid w:val="00F56548"/>
    <w:rsid w:val="00F56C6F"/>
    <w:rsid w:val="00F658E5"/>
    <w:rsid w:val="00F7267E"/>
    <w:rsid w:val="00F80015"/>
    <w:rsid w:val="00F84608"/>
    <w:rsid w:val="00F9158C"/>
    <w:rsid w:val="00FA39BD"/>
    <w:rsid w:val="00FA428B"/>
    <w:rsid w:val="00FC3680"/>
    <w:rsid w:val="00FD27A2"/>
    <w:rsid w:val="00FD67E7"/>
    <w:rsid w:val="00FF4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D7C025"/>
  <w15:docId w15:val="{80F2DB2B-2294-46E7-87E9-975A679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95C"/>
  </w:style>
  <w:style w:type="paragraph" w:styleId="berschrift1">
    <w:name w:val="heading 1"/>
    <w:basedOn w:val="Standard"/>
    <w:link w:val="berschrift1Zchn"/>
    <w:uiPriority w:val="9"/>
    <w:qFormat/>
    <w:rsid w:val="008C2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460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860CD"/>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9860CD"/>
    <w:rPr>
      <w:rFonts w:eastAsiaTheme="minorEastAsia"/>
    </w:rPr>
  </w:style>
  <w:style w:type="paragraph" w:styleId="Sprechblasentext">
    <w:name w:val="Balloon Text"/>
    <w:basedOn w:val="Standard"/>
    <w:link w:val="SprechblasentextZchn"/>
    <w:uiPriority w:val="99"/>
    <w:semiHidden/>
    <w:unhideWhenUsed/>
    <w:rsid w:val="009860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0CD"/>
    <w:rPr>
      <w:rFonts w:ascii="Tahoma" w:hAnsi="Tahoma" w:cs="Tahoma"/>
      <w:sz w:val="16"/>
      <w:szCs w:val="16"/>
    </w:rPr>
  </w:style>
  <w:style w:type="paragraph" w:styleId="Kopfzeile">
    <w:name w:val="header"/>
    <w:basedOn w:val="Standard"/>
    <w:link w:val="KopfzeileZchn"/>
    <w:uiPriority w:val="99"/>
    <w:semiHidden/>
    <w:unhideWhenUsed/>
    <w:rsid w:val="00986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860CD"/>
  </w:style>
  <w:style w:type="paragraph" w:styleId="Fuzeile">
    <w:name w:val="footer"/>
    <w:basedOn w:val="Standard"/>
    <w:link w:val="FuzeileZchn"/>
    <w:uiPriority w:val="99"/>
    <w:unhideWhenUsed/>
    <w:rsid w:val="00986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0CD"/>
  </w:style>
  <w:style w:type="character" w:customStyle="1" w:styleId="berschrift1Zchn">
    <w:name w:val="Überschrift 1 Zchn"/>
    <w:basedOn w:val="Absatz-Standardschriftart"/>
    <w:link w:val="berschrift1"/>
    <w:uiPriority w:val="9"/>
    <w:rsid w:val="008C2AB3"/>
    <w:rPr>
      <w:rFonts w:ascii="Times New Roman" w:eastAsia="Times New Roman" w:hAnsi="Times New Roman" w:cs="Times New Roman"/>
      <w:b/>
      <w:bCs/>
      <w:kern w:val="36"/>
      <w:sz w:val="48"/>
      <w:szCs w:val="48"/>
      <w:lang w:eastAsia="de-DE"/>
    </w:rPr>
  </w:style>
  <w:style w:type="character" w:customStyle="1" w:styleId="hps">
    <w:name w:val="hps"/>
    <w:basedOn w:val="Absatz-Standardschriftart"/>
    <w:rsid w:val="008C2AB3"/>
  </w:style>
  <w:style w:type="character" w:styleId="Hyperlink">
    <w:name w:val="Hyperlink"/>
    <w:basedOn w:val="Absatz-Standardschriftart"/>
    <w:uiPriority w:val="99"/>
    <w:unhideWhenUsed/>
    <w:rsid w:val="008C2AB3"/>
    <w:rPr>
      <w:color w:val="0000FF" w:themeColor="hyperlink"/>
      <w:u w:val="single"/>
    </w:rPr>
  </w:style>
  <w:style w:type="paragraph" w:customStyle="1" w:styleId="address">
    <w:name w:val="address"/>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y">
    <w:name w:val="city"/>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act">
    <w:name w:val="contact"/>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E3D90"/>
    <w:pPr>
      <w:ind w:left="720"/>
      <w:contextualSpacing/>
    </w:pPr>
  </w:style>
  <w:style w:type="character" w:customStyle="1" w:styleId="berschrift3Zchn">
    <w:name w:val="Überschrift 3 Zchn"/>
    <w:basedOn w:val="Absatz-Standardschriftart"/>
    <w:link w:val="berschrift3"/>
    <w:uiPriority w:val="9"/>
    <w:semiHidden/>
    <w:rsid w:val="008460DF"/>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E5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613FE"/>
    <w:rPr>
      <w:sz w:val="16"/>
      <w:szCs w:val="16"/>
    </w:rPr>
  </w:style>
  <w:style w:type="paragraph" w:styleId="Kommentartext">
    <w:name w:val="annotation text"/>
    <w:basedOn w:val="Standard"/>
    <w:link w:val="KommentartextZchn"/>
    <w:uiPriority w:val="99"/>
    <w:semiHidden/>
    <w:unhideWhenUsed/>
    <w:rsid w:val="00B613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13FE"/>
    <w:rPr>
      <w:sz w:val="20"/>
      <w:szCs w:val="20"/>
    </w:rPr>
  </w:style>
  <w:style w:type="paragraph" w:styleId="Kommentarthema">
    <w:name w:val="annotation subject"/>
    <w:basedOn w:val="Kommentartext"/>
    <w:next w:val="Kommentartext"/>
    <w:link w:val="KommentarthemaZchn"/>
    <w:uiPriority w:val="99"/>
    <w:semiHidden/>
    <w:unhideWhenUsed/>
    <w:rsid w:val="00B613FE"/>
    <w:rPr>
      <w:b/>
      <w:bCs/>
    </w:rPr>
  </w:style>
  <w:style w:type="character" w:customStyle="1" w:styleId="KommentarthemaZchn">
    <w:name w:val="Kommentarthema Zchn"/>
    <w:basedOn w:val="KommentartextZchn"/>
    <w:link w:val="Kommentarthema"/>
    <w:uiPriority w:val="99"/>
    <w:semiHidden/>
    <w:rsid w:val="00B613FE"/>
    <w:rPr>
      <w:b/>
      <w:bCs/>
      <w:sz w:val="20"/>
      <w:szCs w:val="20"/>
    </w:rPr>
  </w:style>
  <w:style w:type="paragraph" w:styleId="berarbeitung">
    <w:name w:val="Revision"/>
    <w:hidden/>
    <w:uiPriority w:val="99"/>
    <w:semiHidden/>
    <w:rsid w:val="00AE2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202">
      <w:bodyDiv w:val="1"/>
      <w:marLeft w:val="0"/>
      <w:marRight w:val="0"/>
      <w:marTop w:val="0"/>
      <w:marBottom w:val="0"/>
      <w:divBdr>
        <w:top w:val="none" w:sz="0" w:space="0" w:color="auto"/>
        <w:left w:val="none" w:sz="0" w:space="0" w:color="auto"/>
        <w:bottom w:val="none" w:sz="0" w:space="0" w:color="auto"/>
        <w:right w:val="none" w:sz="0" w:space="0" w:color="auto"/>
      </w:divBdr>
    </w:div>
    <w:div w:id="214196941">
      <w:bodyDiv w:val="1"/>
      <w:marLeft w:val="0"/>
      <w:marRight w:val="0"/>
      <w:marTop w:val="0"/>
      <w:marBottom w:val="0"/>
      <w:divBdr>
        <w:top w:val="none" w:sz="0" w:space="0" w:color="auto"/>
        <w:left w:val="none" w:sz="0" w:space="0" w:color="auto"/>
        <w:bottom w:val="none" w:sz="0" w:space="0" w:color="auto"/>
        <w:right w:val="none" w:sz="0" w:space="0" w:color="auto"/>
      </w:divBdr>
    </w:div>
    <w:div w:id="247421389">
      <w:bodyDiv w:val="1"/>
      <w:marLeft w:val="0"/>
      <w:marRight w:val="0"/>
      <w:marTop w:val="0"/>
      <w:marBottom w:val="0"/>
      <w:divBdr>
        <w:top w:val="none" w:sz="0" w:space="0" w:color="auto"/>
        <w:left w:val="none" w:sz="0" w:space="0" w:color="auto"/>
        <w:bottom w:val="none" w:sz="0" w:space="0" w:color="auto"/>
        <w:right w:val="none" w:sz="0" w:space="0" w:color="auto"/>
      </w:divBdr>
    </w:div>
    <w:div w:id="315233011">
      <w:bodyDiv w:val="1"/>
      <w:marLeft w:val="0"/>
      <w:marRight w:val="0"/>
      <w:marTop w:val="0"/>
      <w:marBottom w:val="0"/>
      <w:divBdr>
        <w:top w:val="none" w:sz="0" w:space="0" w:color="auto"/>
        <w:left w:val="none" w:sz="0" w:space="0" w:color="auto"/>
        <w:bottom w:val="none" w:sz="0" w:space="0" w:color="auto"/>
        <w:right w:val="none" w:sz="0" w:space="0" w:color="auto"/>
      </w:divBdr>
      <w:divsChild>
        <w:div w:id="810556936">
          <w:marLeft w:val="0"/>
          <w:marRight w:val="0"/>
          <w:marTop w:val="0"/>
          <w:marBottom w:val="0"/>
          <w:divBdr>
            <w:top w:val="none" w:sz="0" w:space="0" w:color="auto"/>
            <w:left w:val="none" w:sz="0" w:space="0" w:color="auto"/>
            <w:bottom w:val="none" w:sz="0" w:space="0" w:color="auto"/>
            <w:right w:val="none" w:sz="0" w:space="0" w:color="auto"/>
          </w:divBdr>
          <w:divsChild>
            <w:div w:id="1412392211">
              <w:marLeft w:val="0"/>
              <w:marRight w:val="0"/>
              <w:marTop w:val="0"/>
              <w:marBottom w:val="0"/>
              <w:divBdr>
                <w:top w:val="none" w:sz="0" w:space="0" w:color="auto"/>
                <w:left w:val="none" w:sz="0" w:space="0" w:color="auto"/>
                <w:bottom w:val="none" w:sz="0" w:space="0" w:color="auto"/>
                <w:right w:val="none" w:sz="0" w:space="0" w:color="auto"/>
              </w:divBdr>
              <w:divsChild>
                <w:div w:id="673186301">
                  <w:marLeft w:val="0"/>
                  <w:marRight w:val="0"/>
                  <w:marTop w:val="0"/>
                  <w:marBottom w:val="0"/>
                  <w:divBdr>
                    <w:top w:val="none" w:sz="0" w:space="0" w:color="auto"/>
                    <w:left w:val="none" w:sz="0" w:space="0" w:color="auto"/>
                    <w:bottom w:val="none" w:sz="0" w:space="0" w:color="auto"/>
                    <w:right w:val="none" w:sz="0" w:space="0" w:color="auto"/>
                  </w:divBdr>
                  <w:divsChild>
                    <w:div w:id="236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7357">
          <w:marLeft w:val="0"/>
          <w:marRight w:val="0"/>
          <w:marTop w:val="0"/>
          <w:marBottom w:val="0"/>
          <w:divBdr>
            <w:top w:val="none" w:sz="0" w:space="0" w:color="auto"/>
            <w:left w:val="none" w:sz="0" w:space="0" w:color="auto"/>
            <w:bottom w:val="none" w:sz="0" w:space="0" w:color="auto"/>
            <w:right w:val="none" w:sz="0" w:space="0" w:color="auto"/>
          </w:divBdr>
          <w:divsChild>
            <w:div w:id="1106734272">
              <w:marLeft w:val="0"/>
              <w:marRight w:val="0"/>
              <w:marTop w:val="0"/>
              <w:marBottom w:val="0"/>
              <w:divBdr>
                <w:top w:val="none" w:sz="0" w:space="0" w:color="auto"/>
                <w:left w:val="none" w:sz="0" w:space="0" w:color="auto"/>
                <w:bottom w:val="none" w:sz="0" w:space="0" w:color="auto"/>
                <w:right w:val="none" w:sz="0" w:space="0" w:color="auto"/>
              </w:divBdr>
              <w:divsChild>
                <w:div w:id="747308531">
                  <w:marLeft w:val="0"/>
                  <w:marRight w:val="0"/>
                  <w:marTop w:val="0"/>
                  <w:marBottom w:val="0"/>
                  <w:divBdr>
                    <w:top w:val="none" w:sz="0" w:space="0" w:color="auto"/>
                    <w:left w:val="none" w:sz="0" w:space="0" w:color="auto"/>
                    <w:bottom w:val="none" w:sz="0" w:space="0" w:color="auto"/>
                    <w:right w:val="none" w:sz="0" w:space="0" w:color="auto"/>
                  </w:divBdr>
                  <w:divsChild>
                    <w:div w:id="58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322">
          <w:marLeft w:val="0"/>
          <w:marRight w:val="0"/>
          <w:marTop w:val="0"/>
          <w:marBottom w:val="0"/>
          <w:divBdr>
            <w:top w:val="none" w:sz="0" w:space="0" w:color="auto"/>
            <w:left w:val="none" w:sz="0" w:space="0" w:color="auto"/>
            <w:bottom w:val="none" w:sz="0" w:space="0" w:color="auto"/>
            <w:right w:val="none" w:sz="0" w:space="0" w:color="auto"/>
          </w:divBdr>
          <w:divsChild>
            <w:div w:id="1535533600">
              <w:marLeft w:val="0"/>
              <w:marRight w:val="0"/>
              <w:marTop w:val="0"/>
              <w:marBottom w:val="0"/>
              <w:divBdr>
                <w:top w:val="none" w:sz="0" w:space="0" w:color="auto"/>
                <w:left w:val="none" w:sz="0" w:space="0" w:color="auto"/>
                <w:bottom w:val="none" w:sz="0" w:space="0" w:color="auto"/>
                <w:right w:val="none" w:sz="0" w:space="0" w:color="auto"/>
              </w:divBdr>
              <w:divsChild>
                <w:div w:id="1046030021">
                  <w:marLeft w:val="0"/>
                  <w:marRight w:val="0"/>
                  <w:marTop w:val="0"/>
                  <w:marBottom w:val="0"/>
                  <w:divBdr>
                    <w:top w:val="none" w:sz="0" w:space="0" w:color="auto"/>
                    <w:left w:val="none" w:sz="0" w:space="0" w:color="auto"/>
                    <w:bottom w:val="none" w:sz="0" w:space="0" w:color="auto"/>
                    <w:right w:val="none" w:sz="0" w:space="0" w:color="auto"/>
                  </w:divBdr>
                  <w:divsChild>
                    <w:div w:id="9070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7490">
      <w:bodyDiv w:val="1"/>
      <w:marLeft w:val="0"/>
      <w:marRight w:val="0"/>
      <w:marTop w:val="0"/>
      <w:marBottom w:val="0"/>
      <w:divBdr>
        <w:top w:val="none" w:sz="0" w:space="0" w:color="auto"/>
        <w:left w:val="none" w:sz="0" w:space="0" w:color="auto"/>
        <w:bottom w:val="none" w:sz="0" w:space="0" w:color="auto"/>
        <w:right w:val="none" w:sz="0" w:space="0" w:color="auto"/>
      </w:divBdr>
    </w:div>
    <w:div w:id="420100497">
      <w:bodyDiv w:val="1"/>
      <w:marLeft w:val="0"/>
      <w:marRight w:val="0"/>
      <w:marTop w:val="0"/>
      <w:marBottom w:val="0"/>
      <w:divBdr>
        <w:top w:val="none" w:sz="0" w:space="0" w:color="auto"/>
        <w:left w:val="none" w:sz="0" w:space="0" w:color="auto"/>
        <w:bottom w:val="none" w:sz="0" w:space="0" w:color="auto"/>
        <w:right w:val="none" w:sz="0" w:space="0" w:color="auto"/>
      </w:divBdr>
    </w:div>
    <w:div w:id="870537301">
      <w:bodyDiv w:val="1"/>
      <w:marLeft w:val="0"/>
      <w:marRight w:val="0"/>
      <w:marTop w:val="0"/>
      <w:marBottom w:val="0"/>
      <w:divBdr>
        <w:top w:val="none" w:sz="0" w:space="0" w:color="auto"/>
        <w:left w:val="none" w:sz="0" w:space="0" w:color="auto"/>
        <w:bottom w:val="none" w:sz="0" w:space="0" w:color="auto"/>
        <w:right w:val="none" w:sz="0" w:space="0" w:color="auto"/>
      </w:divBdr>
    </w:div>
    <w:div w:id="914625407">
      <w:bodyDiv w:val="1"/>
      <w:marLeft w:val="0"/>
      <w:marRight w:val="0"/>
      <w:marTop w:val="0"/>
      <w:marBottom w:val="0"/>
      <w:divBdr>
        <w:top w:val="none" w:sz="0" w:space="0" w:color="auto"/>
        <w:left w:val="none" w:sz="0" w:space="0" w:color="auto"/>
        <w:bottom w:val="none" w:sz="0" w:space="0" w:color="auto"/>
        <w:right w:val="none" w:sz="0" w:space="0" w:color="auto"/>
      </w:divBdr>
      <w:divsChild>
        <w:div w:id="472137118">
          <w:marLeft w:val="0"/>
          <w:marRight w:val="0"/>
          <w:marTop w:val="0"/>
          <w:marBottom w:val="0"/>
          <w:divBdr>
            <w:top w:val="none" w:sz="0" w:space="0" w:color="auto"/>
            <w:left w:val="none" w:sz="0" w:space="0" w:color="auto"/>
            <w:bottom w:val="none" w:sz="0" w:space="0" w:color="auto"/>
            <w:right w:val="none" w:sz="0" w:space="0" w:color="auto"/>
          </w:divBdr>
          <w:divsChild>
            <w:div w:id="482160587">
              <w:marLeft w:val="0"/>
              <w:marRight w:val="0"/>
              <w:marTop w:val="0"/>
              <w:marBottom w:val="0"/>
              <w:divBdr>
                <w:top w:val="none" w:sz="0" w:space="0" w:color="auto"/>
                <w:left w:val="none" w:sz="0" w:space="0" w:color="auto"/>
                <w:bottom w:val="none" w:sz="0" w:space="0" w:color="auto"/>
                <w:right w:val="none" w:sz="0" w:space="0" w:color="auto"/>
              </w:divBdr>
              <w:divsChild>
                <w:div w:id="1379234177">
                  <w:marLeft w:val="0"/>
                  <w:marRight w:val="0"/>
                  <w:marTop w:val="0"/>
                  <w:marBottom w:val="0"/>
                  <w:divBdr>
                    <w:top w:val="none" w:sz="0" w:space="0" w:color="auto"/>
                    <w:left w:val="none" w:sz="0" w:space="0" w:color="auto"/>
                    <w:bottom w:val="none" w:sz="0" w:space="0" w:color="auto"/>
                    <w:right w:val="none" w:sz="0" w:space="0" w:color="auto"/>
                  </w:divBdr>
                  <w:divsChild>
                    <w:div w:id="702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31527">
          <w:marLeft w:val="0"/>
          <w:marRight w:val="0"/>
          <w:marTop w:val="0"/>
          <w:marBottom w:val="0"/>
          <w:divBdr>
            <w:top w:val="none" w:sz="0" w:space="0" w:color="auto"/>
            <w:left w:val="none" w:sz="0" w:space="0" w:color="auto"/>
            <w:bottom w:val="none" w:sz="0" w:space="0" w:color="auto"/>
            <w:right w:val="none" w:sz="0" w:space="0" w:color="auto"/>
          </w:divBdr>
          <w:divsChild>
            <w:div w:id="1425103132">
              <w:marLeft w:val="0"/>
              <w:marRight w:val="0"/>
              <w:marTop w:val="0"/>
              <w:marBottom w:val="0"/>
              <w:divBdr>
                <w:top w:val="none" w:sz="0" w:space="0" w:color="auto"/>
                <w:left w:val="none" w:sz="0" w:space="0" w:color="auto"/>
                <w:bottom w:val="none" w:sz="0" w:space="0" w:color="auto"/>
                <w:right w:val="none" w:sz="0" w:space="0" w:color="auto"/>
              </w:divBdr>
              <w:divsChild>
                <w:div w:id="287974822">
                  <w:marLeft w:val="0"/>
                  <w:marRight w:val="0"/>
                  <w:marTop w:val="0"/>
                  <w:marBottom w:val="0"/>
                  <w:divBdr>
                    <w:top w:val="none" w:sz="0" w:space="0" w:color="auto"/>
                    <w:left w:val="none" w:sz="0" w:space="0" w:color="auto"/>
                    <w:bottom w:val="none" w:sz="0" w:space="0" w:color="auto"/>
                    <w:right w:val="none" w:sz="0" w:space="0" w:color="auto"/>
                  </w:divBdr>
                  <w:divsChild>
                    <w:div w:id="18092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4422">
          <w:marLeft w:val="0"/>
          <w:marRight w:val="0"/>
          <w:marTop w:val="0"/>
          <w:marBottom w:val="0"/>
          <w:divBdr>
            <w:top w:val="none" w:sz="0" w:space="0" w:color="auto"/>
            <w:left w:val="none" w:sz="0" w:space="0" w:color="auto"/>
            <w:bottom w:val="none" w:sz="0" w:space="0" w:color="auto"/>
            <w:right w:val="none" w:sz="0" w:space="0" w:color="auto"/>
          </w:divBdr>
          <w:divsChild>
            <w:div w:id="119687773">
              <w:marLeft w:val="0"/>
              <w:marRight w:val="0"/>
              <w:marTop w:val="0"/>
              <w:marBottom w:val="0"/>
              <w:divBdr>
                <w:top w:val="none" w:sz="0" w:space="0" w:color="auto"/>
                <w:left w:val="none" w:sz="0" w:space="0" w:color="auto"/>
                <w:bottom w:val="none" w:sz="0" w:space="0" w:color="auto"/>
                <w:right w:val="none" w:sz="0" w:space="0" w:color="auto"/>
              </w:divBdr>
              <w:divsChild>
                <w:div w:id="805009547">
                  <w:marLeft w:val="0"/>
                  <w:marRight w:val="0"/>
                  <w:marTop w:val="0"/>
                  <w:marBottom w:val="0"/>
                  <w:divBdr>
                    <w:top w:val="none" w:sz="0" w:space="0" w:color="auto"/>
                    <w:left w:val="none" w:sz="0" w:space="0" w:color="auto"/>
                    <w:bottom w:val="none" w:sz="0" w:space="0" w:color="auto"/>
                    <w:right w:val="none" w:sz="0" w:space="0" w:color="auto"/>
                  </w:divBdr>
                  <w:divsChild>
                    <w:div w:id="921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40094">
      <w:bodyDiv w:val="1"/>
      <w:marLeft w:val="0"/>
      <w:marRight w:val="0"/>
      <w:marTop w:val="0"/>
      <w:marBottom w:val="0"/>
      <w:divBdr>
        <w:top w:val="none" w:sz="0" w:space="0" w:color="auto"/>
        <w:left w:val="none" w:sz="0" w:space="0" w:color="auto"/>
        <w:bottom w:val="none" w:sz="0" w:space="0" w:color="auto"/>
        <w:right w:val="none" w:sz="0" w:space="0" w:color="auto"/>
      </w:divBdr>
    </w:div>
    <w:div w:id="1184439250">
      <w:bodyDiv w:val="1"/>
      <w:marLeft w:val="0"/>
      <w:marRight w:val="0"/>
      <w:marTop w:val="0"/>
      <w:marBottom w:val="0"/>
      <w:divBdr>
        <w:top w:val="none" w:sz="0" w:space="0" w:color="auto"/>
        <w:left w:val="none" w:sz="0" w:space="0" w:color="auto"/>
        <w:bottom w:val="none" w:sz="0" w:space="0" w:color="auto"/>
        <w:right w:val="none" w:sz="0" w:space="0" w:color="auto"/>
      </w:divBdr>
    </w:div>
    <w:div w:id="1356737695">
      <w:bodyDiv w:val="1"/>
      <w:marLeft w:val="0"/>
      <w:marRight w:val="0"/>
      <w:marTop w:val="0"/>
      <w:marBottom w:val="0"/>
      <w:divBdr>
        <w:top w:val="none" w:sz="0" w:space="0" w:color="auto"/>
        <w:left w:val="none" w:sz="0" w:space="0" w:color="auto"/>
        <w:bottom w:val="none" w:sz="0" w:space="0" w:color="auto"/>
        <w:right w:val="none" w:sz="0" w:space="0" w:color="auto"/>
      </w:divBdr>
    </w:div>
    <w:div w:id="14239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6AB0-B038-4102-BB9F-F6A75EE1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Rückert</dc:creator>
  <cp:lastModifiedBy>Isabel Bracker</cp:lastModifiedBy>
  <cp:revision>27</cp:revision>
  <cp:lastPrinted>2019-05-13T12:03:00Z</cp:lastPrinted>
  <dcterms:created xsi:type="dcterms:W3CDTF">2019-05-10T07:06:00Z</dcterms:created>
  <dcterms:modified xsi:type="dcterms:W3CDTF">2019-07-17T12:38:00Z</dcterms:modified>
</cp:coreProperties>
</file>